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F3354" w14:textId="750D86C5" w:rsidR="00BF7C57" w:rsidRDefault="00495105" w:rsidP="00B67226">
      <w:pPr>
        <w:pStyle w:val="ox-aa98274529-msonormal"/>
        <w:jc w:val="center"/>
        <w:rPr>
          <w:rFonts w:ascii="-webkit-standard" w:hAnsi="-webkit-standard"/>
          <w:b/>
          <w:color w:val="000000"/>
        </w:rPr>
      </w:pPr>
      <w:bookmarkStart w:id="0" w:name="_GoBack"/>
      <w:r>
        <w:rPr>
          <w:rFonts w:ascii="-webkit-standard" w:hAnsi="-webkit-standard"/>
          <w:b/>
          <w:noProof/>
          <w:color w:val="000000"/>
          <w:lang w:eastAsia="ko-KR"/>
        </w:rPr>
        <w:drawing>
          <wp:inline distT="0" distB="0" distL="0" distR="0" wp14:anchorId="20E79A5A" wp14:editId="59289B7A">
            <wp:extent cx="1535373" cy="633623"/>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icast Corporate Logo Full Color.jpg"/>
                    <pic:cNvPicPr/>
                  </pic:nvPicPr>
                  <pic:blipFill>
                    <a:blip r:embed="rId4" cstate="hqprint">
                      <a:extLst>
                        <a:ext uri="{28A0092B-C50C-407E-A947-70E740481C1C}">
                          <a14:useLocalDpi xmlns:a14="http://schemas.microsoft.com/office/drawing/2010/main" val="0"/>
                        </a:ext>
                      </a:extLst>
                    </a:blip>
                    <a:stretch>
                      <a:fillRect/>
                    </a:stretch>
                  </pic:blipFill>
                  <pic:spPr>
                    <a:xfrm>
                      <a:off x="0" y="0"/>
                      <a:ext cx="1621649" cy="669228"/>
                    </a:xfrm>
                    <a:prstGeom prst="rect">
                      <a:avLst/>
                    </a:prstGeom>
                  </pic:spPr>
                </pic:pic>
              </a:graphicData>
            </a:graphic>
          </wp:inline>
        </w:drawing>
      </w:r>
      <w:bookmarkEnd w:id="0"/>
    </w:p>
    <w:p w14:paraId="352F1989" w14:textId="77777777" w:rsidR="00CF6C4D" w:rsidRDefault="00CF6C4D" w:rsidP="00495105">
      <w:pPr>
        <w:pStyle w:val="ox-aa98274529-msonormal"/>
        <w:jc w:val="center"/>
        <w:rPr>
          <w:rFonts w:ascii="-webkit-standard" w:hAnsi="-webkit-standard"/>
          <w:b/>
          <w:color w:val="000000"/>
        </w:rPr>
      </w:pPr>
    </w:p>
    <w:p w14:paraId="140B6863" w14:textId="22F82AA1" w:rsidR="00495105" w:rsidRPr="00B67226" w:rsidRDefault="00495105" w:rsidP="00495105">
      <w:pPr>
        <w:pStyle w:val="ox-aa98274529-msonormal"/>
        <w:jc w:val="center"/>
        <w:rPr>
          <w:rFonts w:ascii="-webkit-standard" w:hAnsi="-webkit-standard"/>
          <w:b/>
          <w:color w:val="000000"/>
        </w:rPr>
      </w:pPr>
      <w:r w:rsidRPr="00B67226">
        <w:rPr>
          <w:rFonts w:ascii="-webkit-standard" w:hAnsi="-webkit-standard"/>
          <w:b/>
          <w:color w:val="000000"/>
        </w:rPr>
        <w:t>NAB</w:t>
      </w:r>
      <w:r w:rsidR="00E47556">
        <w:rPr>
          <w:rFonts w:ascii="-webkit-standard" w:hAnsi="-webkit-standard"/>
          <w:b/>
          <w:color w:val="000000"/>
        </w:rPr>
        <w:t xml:space="preserve"> </w:t>
      </w:r>
      <w:r w:rsidRPr="00B67226">
        <w:rPr>
          <w:rFonts w:ascii="-webkit-standard" w:hAnsi="-webkit-standard"/>
          <w:b/>
          <w:color w:val="000000"/>
        </w:rPr>
        <w:t xml:space="preserve">2019: Alticast Solutions </w:t>
      </w:r>
      <w:r>
        <w:rPr>
          <w:rFonts w:ascii="-webkit-standard" w:hAnsi="-webkit-standard"/>
          <w:b/>
          <w:color w:val="000000"/>
        </w:rPr>
        <w:t xml:space="preserve">Use ATSC 3.0 and Data Analytics to </w:t>
      </w:r>
      <w:r w:rsidR="00E47556">
        <w:rPr>
          <w:rFonts w:ascii="-webkit-standard" w:hAnsi="-webkit-standard"/>
          <w:b/>
          <w:color w:val="000000"/>
        </w:rPr>
        <w:t>D</w:t>
      </w:r>
      <w:r>
        <w:rPr>
          <w:rFonts w:ascii="-webkit-standard" w:hAnsi="-webkit-standard"/>
          <w:b/>
          <w:color w:val="000000"/>
        </w:rPr>
        <w:t>eliver</w:t>
      </w:r>
      <w:r w:rsidRPr="00B67226">
        <w:rPr>
          <w:rFonts w:ascii="-webkit-standard" w:hAnsi="-webkit-standard"/>
          <w:b/>
          <w:color w:val="000000"/>
        </w:rPr>
        <w:t xml:space="preserve"> Personalized </w:t>
      </w:r>
      <w:r>
        <w:rPr>
          <w:rFonts w:ascii="-webkit-standard" w:hAnsi="-webkit-standard"/>
          <w:b/>
          <w:color w:val="000000"/>
        </w:rPr>
        <w:t>Media</w:t>
      </w:r>
      <w:r w:rsidRPr="00B67226">
        <w:rPr>
          <w:rFonts w:ascii="-webkit-standard" w:hAnsi="-webkit-standard"/>
          <w:b/>
          <w:color w:val="000000"/>
        </w:rPr>
        <w:t xml:space="preserve"> Experiences </w:t>
      </w:r>
    </w:p>
    <w:p w14:paraId="14B048AD" w14:textId="77777777" w:rsidR="00495105" w:rsidRPr="00236739" w:rsidRDefault="00495105" w:rsidP="00495105">
      <w:pPr>
        <w:pStyle w:val="ox-aa98274529-msonormal"/>
        <w:rPr>
          <w:rFonts w:ascii="-webkit-standard" w:hAnsi="-webkit-standard"/>
          <w:b/>
          <w:color w:val="000000"/>
        </w:rPr>
      </w:pPr>
      <w:r w:rsidRPr="00236739">
        <w:rPr>
          <w:rFonts w:ascii="-webkit-standard" w:hAnsi="-webkit-standard"/>
          <w:b/>
          <w:color w:val="000000"/>
        </w:rPr>
        <w:t>FOR IMMEDIATE RELEASE</w:t>
      </w:r>
    </w:p>
    <w:p w14:paraId="49E0DCDA" w14:textId="51E6812B" w:rsidR="00495105" w:rsidRDefault="00495105" w:rsidP="00495105">
      <w:pPr>
        <w:pStyle w:val="ox-aa98274529-msonormal"/>
        <w:rPr>
          <w:rFonts w:ascii="-webkit-standard" w:hAnsi="-webkit-standard"/>
          <w:color w:val="000000"/>
        </w:rPr>
      </w:pPr>
      <w:r w:rsidRPr="00236739">
        <w:rPr>
          <w:rFonts w:ascii="-webkit-standard" w:hAnsi="-webkit-standard"/>
          <w:b/>
          <w:color w:val="000000"/>
        </w:rPr>
        <w:t xml:space="preserve">Broomfield, CO – March </w:t>
      </w:r>
      <w:r>
        <w:rPr>
          <w:rFonts w:ascii="-webkit-standard" w:hAnsi="-webkit-standard"/>
          <w:b/>
          <w:color w:val="000000"/>
        </w:rPr>
        <w:t>2</w:t>
      </w:r>
      <w:r w:rsidR="00426297">
        <w:rPr>
          <w:rFonts w:ascii="-webkit-standard" w:hAnsi="-webkit-standard"/>
          <w:b/>
          <w:color w:val="000000"/>
        </w:rPr>
        <w:t>6</w:t>
      </w:r>
      <w:r w:rsidRPr="00236739">
        <w:rPr>
          <w:rFonts w:ascii="-webkit-standard" w:hAnsi="-webkit-standard"/>
          <w:b/>
          <w:color w:val="000000"/>
        </w:rPr>
        <w:t>, 2019</w:t>
      </w:r>
      <w:r>
        <w:rPr>
          <w:rFonts w:ascii="-webkit-standard" w:hAnsi="-webkit-standard"/>
          <w:color w:val="000000"/>
        </w:rPr>
        <w:t xml:space="preserve"> –</w:t>
      </w:r>
      <w:r w:rsidR="009A2071">
        <w:rPr>
          <w:rFonts w:ascii="-webkit-standard" w:hAnsi="-webkit-standard"/>
          <w:color w:val="000000"/>
        </w:rPr>
        <w:t xml:space="preserve"> </w:t>
      </w:r>
      <w:proofErr w:type="spellStart"/>
      <w:r>
        <w:rPr>
          <w:rFonts w:ascii="-webkit-standard" w:hAnsi="-webkit-standard"/>
          <w:color w:val="000000"/>
        </w:rPr>
        <w:t>Alticast</w:t>
      </w:r>
      <w:proofErr w:type="spellEnd"/>
      <w:r>
        <w:rPr>
          <w:rFonts w:ascii="-webkit-standard" w:hAnsi="-webkit-standard"/>
          <w:color w:val="000000"/>
        </w:rPr>
        <w:t xml:space="preserve"> will highlight how it is using data to improve the overall user experience for content navigation, discovery and consumption from multiple sources (OTA, OTT and Pay TV) on various devices at its exhibit at NAB 2019 on April 8-11</w:t>
      </w:r>
      <w:r w:rsidR="003F407A">
        <w:rPr>
          <w:rFonts w:ascii="-webkit-standard" w:hAnsi="-webkit-standard"/>
          <w:color w:val="000000"/>
        </w:rPr>
        <w:t xml:space="preserve">. </w:t>
      </w:r>
    </w:p>
    <w:p w14:paraId="67817315" w14:textId="76EC49B3" w:rsidR="00495105" w:rsidRPr="00495105" w:rsidRDefault="00495105" w:rsidP="00495105">
      <w:pPr>
        <w:pStyle w:val="ox-aa98274529-msonormal"/>
        <w:rPr>
          <w:rFonts w:ascii="-webkit-standard" w:hAnsi="-webkit-standard"/>
        </w:rPr>
      </w:pPr>
      <w:r>
        <w:rPr>
          <w:rFonts w:ascii="-webkit-standard" w:hAnsi="-webkit-standard"/>
          <w:color w:val="000000"/>
        </w:rPr>
        <w:t>In its booth (South Upper Hall) SU10</w:t>
      </w:r>
      <w:r w:rsidR="009A2071">
        <w:rPr>
          <w:rFonts w:ascii="-webkit-standard" w:hAnsi="-webkit-standard"/>
          <w:color w:val="000000"/>
        </w:rPr>
        <w:t>5</w:t>
      </w:r>
      <w:r>
        <w:rPr>
          <w:rFonts w:ascii="-webkit-standard" w:hAnsi="-webkit-standard"/>
          <w:color w:val="000000"/>
        </w:rPr>
        <w:t>21CM</w:t>
      </w:r>
      <w:r w:rsidR="003F407A">
        <w:rPr>
          <w:rFonts w:ascii="-webkit-standard" w:hAnsi="-webkit-standard"/>
          <w:color w:val="000000"/>
        </w:rPr>
        <w:t xml:space="preserve">, </w:t>
      </w:r>
      <w:r>
        <w:rPr>
          <w:rFonts w:ascii="-webkit-standard" w:hAnsi="-webkit-standard"/>
          <w:color w:val="000000"/>
        </w:rPr>
        <w:t xml:space="preserve">Alticast will showcase how it is transforming its solutions to help customers capitalize on the benefits and monetization opportunities of </w:t>
      </w:r>
      <w:r w:rsidR="009D2CB7">
        <w:rPr>
          <w:rFonts w:ascii="-webkit-standard" w:hAnsi="-webkit-standard"/>
          <w:color w:val="000000"/>
        </w:rPr>
        <w:t xml:space="preserve">the </w:t>
      </w:r>
      <w:r>
        <w:rPr>
          <w:rFonts w:ascii="-webkit-standard" w:hAnsi="-webkit-standard"/>
          <w:color w:val="000000"/>
        </w:rPr>
        <w:t>ATSC 3.0 Next Gen Broadcast Standard</w:t>
      </w:r>
      <w:r w:rsidR="00E47556">
        <w:rPr>
          <w:rFonts w:ascii="-webkit-standard" w:hAnsi="-webkit-standard"/>
          <w:color w:val="000000"/>
        </w:rPr>
        <w:t xml:space="preserve">. </w:t>
      </w:r>
      <w:proofErr w:type="spellStart"/>
      <w:r>
        <w:rPr>
          <w:rFonts w:ascii="-webkit-standard" w:hAnsi="-webkit-standard"/>
          <w:color w:val="000000"/>
        </w:rPr>
        <w:t>Alticast’s</w:t>
      </w:r>
      <w:proofErr w:type="spellEnd"/>
      <w:r>
        <w:rPr>
          <w:rFonts w:ascii="-webkit-standard" w:hAnsi="-webkit-standard"/>
          <w:color w:val="000000"/>
        </w:rPr>
        <w:t xml:space="preserve"> solution will </w:t>
      </w:r>
      <w:r w:rsidR="00E47556">
        <w:rPr>
          <w:rFonts w:ascii="-webkit-standard" w:hAnsi="-webkit-standard"/>
          <w:color w:val="000000"/>
        </w:rPr>
        <w:t xml:space="preserve">demonstrate </w:t>
      </w:r>
      <w:r>
        <w:rPr>
          <w:rFonts w:ascii="-webkit-standard" w:hAnsi="-webkit-standard"/>
          <w:color w:val="000000"/>
        </w:rPr>
        <w:t>the ability to receive</w:t>
      </w:r>
      <w:r w:rsidR="0033144D">
        <w:rPr>
          <w:rFonts w:ascii="-webkit-standard" w:hAnsi="-webkit-standard"/>
          <w:color w:val="000000"/>
        </w:rPr>
        <w:t xml:space="preserve"> </w:t>
      </w:r>
      <w:r w:rsidR="0033144D" w:rsidRPr="00426297">
        <w:rPr>
          <w:rFonts w:ascii="-webkit-standard" w:hAnsi="-webkit-standard"/>
          <w:color w:val="000000" w:themeColor="text1"/>
        </w:rPr>
        <w:t>ATSC 3.0 content</w:t>
      </w:r>
      <w:r w:rsidRPr="00426297">
        <w:rPr>
          <w:rFonts w:ascii="-webkit-standard" w:hAnsi="-webkit-standard"/>
          <w:color w:val="000000" w:themeColor="text1"/>
        </w:rPr>
        <w:t xml:space="preserve"> </w:t>
      </w:r>
      <w:r>
        <w:rPr>
          <w:rFonts w:ascii="-webkit-standard" w:hAnsi="-webkit-standard"/>
          <w:color w:val="000000"/>
        </w:rPr>
        <w:t>and</w:t>
      </w:r>
      <w:r>
        <w:rPr>
          <w:rFonts w:ascii="-webkit-standard" w:hAnsi="-webkit-standard"/>
          <w:color w:val="000000"/>
          <w:sz w:val="27"/>
          <w:szCs w:val="27"/>
        </w:rPr>
        <w:t> </w:t>
      </w:r>
      <w:r>
        <w:rPr>
          <w:rFonts w:ascii="-webkit-standard" w:hAnsi="-webkit-standard"/>
          <w:color w:val="000000"/>
        </w:rPr>
        <w:t xml:space="preserve">deliver </w:t>
      </w:r>
      <w:r w:rsidR="00426297">
        <w:rPr>
          <w:rFonts w:ascii="-webkit-standard" w:hAnsi="-webkit-standard"/>
          <w:color w:val="000000"/>
        </w:rPr>
        <w:t>the</w:t>
      </w:r>
      <w:r>
        <w:rPr>
          <w:rFonts w:ascii="-webkit-standard" w:hAnsi="-webkit-standard"/>
          <w:color w:val="000000"/>
        </w:rPr>
        <w:t xml:space="preserve"> content from a primary receiver to multiple </w:t>
      </w:r>
      <w:r w:rsidR="0033144D" w:rsidRPr="00426297">
        <w:rPr>
          <w:rFonts w:ascii="-webkit-standard" w:hAnsi="-webkit-standard"/>
          <w:color w:val="000000" w:themeColor="text1"/>
        </w:rPr>
        <w:t>companion</w:t>
      </w:r>
      <w:r w:rsidRPr="0033144D">
        <w:rPr>
          <w:rFonts w:ascii="-webkit-standard" w:hAnsi="-webkit-standard"/>
          <w:color w:val="FF0000"/>
        </w:rPr>
        <w:t xml:space="preserve"> </w:t>
      </w:r>
      <w:r>
        <w:rPr>
          <w:rFonts w:ascii="-webkit-standard" w:hAnsi="-webkit-standard"/>
          <w:color w:val="000000"/>
        </w:rPr>
        <w:t>devices seamlessly and efficiently</w:t>
      </w:r>
      <w:r>
        <w:rPr>
          <w:rFonts w:ascii="-webkit-standard" w:hAnsi="-webkit-standard"/>
          <w:color w:val="000000"/>
          <w:sz w:val="27"/>
          <w:szCs w:val="27"/>
        </w:rPr>
        <w:t> </w:t>
      </w:r>
      <w:r>
        <w:rPr>
          <w:rFonts w:ascii="-webkit-standard" w:hAnsi="-webkit-standard"/>
          <w:color w:val="000000"/>
        </w:rPr>
        <w:t xml:space="preserve">in the digital connected home. </w:t>
      </w:r>
      <w:r w:rsidRPr="00495105">
        <w:rPr>
          <w:rFonts w:ascii="-webkit-standard" w:hAnsi="-webkit-standard"/>
        </w:rPr>
        <w:t>The architecture of the solution is designed to support a dual-mode hybrid model for both ATSC 1.0 and 3.0</w:t>
      </w:r>
      <w:r w:rsidR="0033144D" w:rsidRPr="00426297">
        <w:rPr>
          <w:rFonts w:ascii="-webkit-standard" w:hAnsi="-webkit-standard"/>
          <w:color w:val="000000" w:themeColor="text1"/>
        </w:rPr>
        <w:t>, and diverse platforms like Android/Linux, etc</w:t>
      </w:r>
      <w:r w:rsidRPr="00426297">
        <w:rPr>
          <w:rFonts w:ascii="-webkit-standard" w:hAnsi="-webkit-standard"/>
          <w:color w:val="000000" w:themeColor="text1"/>
        </w:rPr>
        <w:t>.</w:t>
      </w:r>
      <w:r w:rsidRPr="00495105">
        <w:rPr>
          <w:rFonts w:ascii="-webkit-standard" w:hAnsi="-webkit-standard"/>
        </w:rPr>
        <w:t xml:space="preserve"> </w:t>
      </w:r>
    </w:p>
    <w:p w14:paraId="6C28D4C7" w14:textId="5562264F" w:rsidR="00495105" w:rsidRPr="00B67226" w:rsidRDefault="00495105" w:rsidP="00495105">
      <w:pPr>
        <w:pStyle w:val="ox-aa98274529-msonormal"/>
        <w:rPr>
          <w:rFonts w:ascii="-webkit-standard" w:hAnsi="-webkit-standard"/>
          <w:color w:val="000000"/>
        </w:rPr>
      </w:pPr>
      <w:r>
        <w:rPr>
          <w:rFonts w:ascii="-webkit-standard" w:hAnsi="-webkit-standard"/>
          <w:color w:val="000000"/>
        </w:rPr>
        <w:t xml:space="preserve">Alticast will </w:t>
      </w:r>
      <w:r w:rsidR="00BF7C57">
        <w:rPr>
          <w:rFonts w:ascii="-webkit-standard" w:hAnsi="-webkit-standard"/>
          <w:color w:val="000000"/>
        </w:rPr>
        <w:t xml:space="preserve">also have on display </w:t>
      </w:r>
      <w:r>
        <w:rPr>
          <w:rFonts w:ascii="-webkit-standard" w:hAnsi="-webkit-standard"/>
          <w:color w:val="000000"/>
        </w:rPr>
        <w:t xml:space="preserve">its data analytics platform, </w:t>
      </w:r>
      <w:proofErr w:type="spellStart"/>
      <w:r>
        <w:rPr>
          <w:rFonts w:ascii="-webkit-standard" w:hAnsi="-webkit-standard"/>
          <w:color w:val="000000"/>
        </w:rPr>
        <w:t>aidea</w:t>
      </w:r>
      <w:proofErr w:type="spellEnd"/>
      <w:r>
        <w:rPr>
          <w:rFonts w:ascii="-webkit-standard" w:hAnsi="-webkit-standard"/>
          <w:color w:val="000000"/>
        </w:rPr>
        <w:t xml:space="preserve">™. This solution enables a real-time </w:t>
      </w:r>
      <w:r w:rsidR="00E47556">
        <w:rPr>
          <w:rFonts w:ascii="-webkit-standard" w:hAnsi="-webkit-standard"/>
          <w:color w:val="000000"/>
        </w:rPr>
        <w:t xml:space="preserve">adaptive </w:t>
      </w:r>
      <w:r>
        <w:rPr>
          <w:rFonts w:ascii="-webkit-standard" w:hAnsi="-webkit-standard"/>
          <w:color w:val="000000"/>
        </w:rPr>
        <w:t>user experience, as well as personalized services, no matter where the content is coming from, or what device is being used to consume the content. </w:t>
      </w:r>
      <w:r>
        <w:rPr>
          <w:rFonts w:ascii="-webkit-standard" w:hAnsi="-webkit-standard"/>
          <w:color w:val="000000"/>
          <w:bdr w:val="none" w:sz="0" w:space="0" w:color="auto" w:frame="1"/>
        </w:rPr>
        <w:t xml:space="preserve"> A main feature of th</w:t>
      </w:r>
      <w:r w:rsidR="00BF7C57">
        <w:rPr>
          <w:rFonts w:ascii="-webkit-standard" w:hAnsi="-webkit-standard"/>
          <w:color w:val="000000"/>
          <w:bdr w:val="none" w:sz="0" w:space="0" w:color="auto" w:frame="1"/>
        </w:rPr>
        <w:t>is</w:t>
      </w:r>
      <w:r>
        <w:rPr>
          <w:rFonts w:ascii="-webkit-standard" w:hAnsi="-webkit-standard"/>
          <w:color w:val="000000"/>
          <w:bdr w:val="none" w:sz="0" w:space="0" w:color="auto" w:frame="1"/>
        </w:rPr>
        <w:t xml:space="preserve"> </w:t>
      </w:r>
      <w:r w:rsidR="00BF7C57">
        <w:rPr>
          <w:rFonts w:ascii="-webkit-standard" w:hAnsi="-webkit-standard"/>
          <w:color w:val="000000"/>
          <w:bdr w:val="none" w:sz="0" w:space="0" w:color="auto" w:frame="1"/>
        </w:rPr>
        <w:t xml:space="preserve">solution </w:t>
      </w:r>
      <w:r>
        <w:rPr>
          <w:rFonts w:ascii="-webkit-standard" w:hAnsi="-webkit-standard"/>
          <w:color w:val="000000"/>
          <w:bdr w:val="none" w:sz="0" w:space="0" w:color="auto" w:frame="1"/>
        </w:rPr>
        <w:t xml:space="preserve">will </w:t>
      </w:r>
      <w:r w:rsidRPr="00CF4532">
        <w:rPr>
          <w:rFonts w:ascii="-webkit-standard" w:hAnsi="-webkit-standard"/>
          <w:color w:val="000000"/>
          <w:bdr w:val="none" w:sz="0" w:space="0" w:color="auto" w:frame="1"/>
        </w:rPr>
        <w:t>highlight an enhanced navigation experience that improves the search and discovery of relevant content for the viewers. It also supplies broadcasters and content providers with a dashboard for service usage and reporting, and implements an automated system operation for intelligent services based on real-time data</w:t>
      </w:r>
      <w:r w:rsidR="009D2CB7">
        <w:rPr>
          <w:rFonts w:ascii="-webkit-standard" w:hAnsi="-webkit-standard"/>
          <w:color w:val="000000"/>
          <w:bdr w:val="none" w:sz="0" w:space="0" w:color="auto" w:frame="1"/>
        </w:rPr>
        <w:t>.</w:t>
      </w:r>
    </w:p>
    <w:p w14:paraId="7577C290" w14:textId="4F10D101" w:rsidR="00495105" w:rsidRDefault="00495105" w:rsidP="00495105">
      <w:pPr>
        <w:pStyle w:val="ox-aa98274529-msonormal"/>
        <w:rPr>
          <w:rFonts w:ascii="-webkit-standard" w:hAnsi="-webkit-standard"/>
          <w:color w:val="000000"/>
          <w:bdr w:val="none" w:sz="0" w:space="0" w:color="auto" w:frame="1"/>
        </w:rPr>
      </w:pPr>
      <w:r>
        <w:rPr>
          <w:rFonts w:ascii="-webkit-standard" w:hAnsi="-webkit-standard"/>
          <w:color w:val="000000"/>
          <w:bdr w:val="none" w:sz="0" w:space="0" w:color="auto" w:frame="1"/>
        </w:rPr>
        <w:t xml:space="preserve">“Today’s media consumer(s) want </w:t>
      </w:r>
      <w:r w:rsidR="00CB7790">
        <w:rPr>
          <w:rFonts w:ascii="-webkit-standard" w:hAnsi="-webkit-standard"/>
          <w:color w:val="000000"/>
          <w:bdr w:val="none" w:sz="0" w:space="0" w:color="auto" w:frame="1"/>
        </w:rPr>
        <w:t xml:space="preserve">a tailored </w:t>
      </w:r>
      <w:r>
        <w:rPr>
          <w:rFonts w:ascii="-webkit-standard" w:hAnsi="-webkit-standard"/>
          <w:color w:val="000000"/>
          <w:bdr w:val="none" w:sz="0" w:space="0" w:color="auto" w:frame="1"/>
        </w:rPr>
        <w:t>viewing</w:t>
      </w:r>
      <w:r w:rsidR="00CB7790">
        <w:rPr>
          <w:rFonts w:ascii="-webkit-standard" w:hAnsi="-webkit-standard"/>
          <w:color w:val="000000"/>
          <w:bdr w:val="none" w:sz="0" w:space="0" w:color="auto" w:frame="1"/>
        </w:rPr>
        <w:t xml:space="preserve"> experience</w:t>
      </w:r>
      <w:r>
        <w:rPr>
          <w:rFonts w:ascii="-webkit-standard" w:hAnsi="-webkit-standard"/>
          <w:color w:val="000000"/>
          <w:bdr w:val="none" w:sz="0" w:space="0" w:color="auto" w:frame="1"/>
        </w:rPr>
        <w:t xml:space="preserve"> </w:t>
      </w:r>
      <w:r w:rsidR="00E47556">
        <w:rPr>
          <w:rFonts w:ascii="-webkit-standard" w:hAnsi="-webkit-standard"/>
          <w:color w:val="000000"/>
          <w:bdr w:val="none" w:sz="0" w:space="0" w:color="auto" w:frame="1"/>
        </w:rPr>
        <w:t>that is personalized, adaptive and intuitive</w:t>
      </w:r>
      <w:r>
        <w:rPr>
          <w:rFonts w:ascii="-webkit-standard" w:hAnsi="-webkit-standard"/>
          <w:color w:val="000000"/>
          <w:bdr w:val="none" w:sz="0" w:space="0" w:color="auto" w:frame="1"/>
        </w:rPr>
        <w:t>,” said Jae Park, President/GM, Alticast Americas. “</w:t>
      </w:r>
      <w:r w:rsidR="00BF7C57">
        <w:rPr>
          <w:rFonts w:ascii="-webkit-standard" w:hAnsi="-webkit-standard"/>
          <w:color w:val="000000"/>
          <w:bdr w:val="none" w:sz="0" w:space="0" w:color="auto" w:frame="1"/>
        </w:rPr>
        <w:t xml:space="preserve">Our </w:t>
      </w:r>
      <w:r w:rsidR="009D2CB7">
        <w:rPr>
          <w:rFonts w:ascii="-webkit-standard" w:hAnsi="-webkit-standard"/>
          <w:color w:val="000000"/>
          <w:bdr w:val="none" w:sz="0" w:space="0" w:color="auto" w:frame="1"/>
        </w:rPr>
        <w:t>technology allows</w:t>
      </w:r>
      <w:r w:rsidR="00E47556">
        <w:rPr>
          <w:rFonts w:ascii="-webkit-standard" w:hAnsi="-webkit-standard"/>
          <w:color w:val="000000"/>
          <w:bdr w:val="none" w:sz="0" w:space="0" w:color="auto" w:frame="1"/>
        </w:rPr>
        <w:t xml:space="preserve"> </w:t>
      </w:r>
      <w:r>
        <w:rPr>
          <w:rFonts w:ascii="-webkit-standard" w:hAnsi="-webkit-standard"/>
          <w:color w:val="000000"/>
          <w:bdr w:val="none" w:sz="0" w:space="0" w:color="auto" w:frame="1"/>
        </w:rPr>
        <w:t xml:space="preserve">broadcasters and content providers </w:t>
      </w:r>
      <w:r w:rsidR="00E47556">
        <w:rPr>
          <w:rFonts w:ascii="-webkit-standard" w:hAnsi="-webkit-standard"/>
          <w:color w:val="000000"/>
          <w:bdr w:val="none" w:sz="0" w:space="0" w:color="auto" w:frame="1"/>
        </w:rPr>
        <w:t xml:space="preserve">to </w:t>
      </w:r>
      <w:r w:rsidR="009D2CB7">
        <w:rPr>
          <w:rFonts w:ascii="-webkit-standard" w:hAnsi="-webkit-standard"/>
          <w:color w:val="000000"/>
          <w:bdr w:val="none" w:sz="0" w:space="0" w:color="auto" w:frame="1"/>
        </w:rPr>
        <w:t>o</w:t>
      </w:r>
      <w:r>
        <w:rPr>
          <w:rFonts w:ascii="-webkit-standard" w:hAnsi="-webkit-standard"/>
          <w:color w:val="000000"/>
          <w:bdr w:val="none" w:sz="0" w:space="0" w:color="auto" w:frame="1"/>
        </w:rPr>
        <w:t>ffer a compelling</w:t>
      </w:r>
      <w:r w:rsidR="00BF7C57">
        <w:rPr>
          <w:rFonts w:ascii="-webkit-standard" w:hAnsi="-webkit-standard"/>
          <w:color w:val="000000"/>
          <w:bdr w:val="none" w:sz="0" w:space="0" w:color="auto" w:frame="1"/>
        </w:rPr>
        <w:t xml:space="preserve"> and connected </w:t>
      </w:r>
      <w:r>
        <w:rPr>
          <w:rFonts w:ascii="-webkit-standard" w:hAnsi="-webkit-standard"/>
          <w:color w:val="000000"/>
          <w:bdr w:val="none" w:sz="0" w:space="0" w:color="auto" w:frame="1"/>
        </w:rPr>
        <w:t xml:space="preserve">media experience that is </w:t>
      </w:r>
      <w:r w:rsidR="00CB7790">
        <w:rPr>
          <w:rFonts w:ascii="-webkit-standard" w:hAnsi="-webkit-standard"/>
          <w:color w:val="000000"/>
          <w:bdr w:val="none" w:sz="0" w:space="0" w:color="auto" w:frame="1"/>
        </w:rPr>
        <w:t xml:space="preserve">designed </w:t>
      </w:r>
      <w:r>
        <w:rPr>
          <w:rFonts w:ascii="-webkit-standard" w:hAnsi="-webkit-standard"/>
          <w:color w:val="000000"/>
          <w:bdr w:val="none" w:sz="0" w:space="0" w:color="auto" w:frame="1"/>
        </w:rPr>
        <w:t>to the</w:t>
      </w:r>
      <w:r w:rsidR="00BF7C57">
        <w:rPr>
          <w:rFonts w:ascii="-webkit-standard" w:hAnsi="-webkit-standard"/>
          <w:color w:val="000000"/>
          <w:bdr w:val="none" w:sz="0" w:space="0" w:color="auto" w:frame="1"/>
        </w:rPr>
        <w:t xml:space="preserve">ir viewers’ </w:t>
      </w:r>
      <w:r>
        <w:rPr>
          <w:rFonts w:ascii="-webkit-standard" w:hAnsi="-webkit-standard"/>
          <w:color w:val="000000"/>
          <w:bdr w:val="none" w:sz="0" w:space="0" w:color="auto" w:frame="1"/>
        </w:rPr>
        <w:t xml:space="preserve">specific tastes, helping to </w:t>
      </w:r>
      <w:r w:rsidRPr="00495105">
        <w:rPr>
          <w:rFonts w:ascii="-webkit-standard" w:hAnsi="-webkit-standard"/>
          <w:color w:val="000000"/>
          <w:bdr w:val="none" w:sz="0" w:space="0" w:color="auto" w:frame="1"/>
        </w:rPr>
        <w:t>open doors to new business models and monetization opportunities</w:t>
      </w:r>
      <w:r w:rsidR="003F407A">
        <w:rPr>
          <w:rFonts w:ascii="-webkit-standard" w:hAnsi="-webkit-standard"/>
          <w:color w:val="000000"/>
          <w:bdr w:val="none" w:sz="0" w:space="0" w:color="auto" w:frame="1"/>
        </w:rPr>
        <w:t>, especially as ATSC 3.0 ushers in a new era of immersive television</w:t>
      </w:r>
      <w:r>
        <w:rPr>
          <w:rFonts w:ascii="-webkit-standard" w:hAnsi="-webkit-standard"/>
          <w:color w:val="000000"/>
          <w:bdr w:val="none" w:sz="0" w:space="0" w:color="auto" w:frame="1"/>
        </w:rPr>
        <w:t xml:space="preserve">.” </w:t>
      </w:r>
    </w:p>
    <w:p w14:paraId="0E6FFA4A" w14:textId="532EFC0A" w:rsidR="00495105" w:rsidRDefault="00BF7C57" w:rsidP="00495105">
      <w:pPr>
        <w:pStyle w:val="ox-aa98274529-msonormal"/>
        <w:rPr>
          <w:rFonts w:ascii="-webkit-standard" w:hAnsi="-webkit-standard"/>
          <w:color w:val="000000"/>
          <w:bdr w:val="none" w:sz="0" w:space="0" w:color="auto" w:frame="1"/>
        </w:rPr>
      </w:pPr>
      <w:r>
        <w:rPr>
          <w:rFonts w:ascii="-webkit-standard" w:hAnsi="-webkit-standard"/>
          <w:color w:val="000000"/>
          <w:bdr w:val="none" w:sz="0" w:space="0" w:color="auto" w:frame="1"/>
        </w:rPr>
        <w:t xml:space="preserve">On Wednesday, April 10, </w:t>
      </w:r>
      <w:r w:rsidR="00495105">
        <w:rPr>
          <w:rFonts w:ascii="-webkit-standard" w:hAnsi="-webkit-standard"/>
          <w:color w:val="000000"/>
          <w:bdr w:val="none" w:sz="0" w:space="0" w:color="auto" w:frame="1"/>
        </w:rPr>
        <w:t xml:space="preserve">Park will take part in a panel discussion “How can big data and analytics improve the TV experience?” at 12n in the Connected Media Debate Theatre in the South Upper Hall. </w:t>
      </w:r>
      <w:r>
        <w:rPr>
          <w:rFonts w:ascii="-webkit-standard" w:hAnsi="-webkit-standard"/>
          <w:color w:val="000000"/>
          <w:bdr w:val="none" w:sz="0" w:space="0" w:color="auto" w:frame="1"/>
        </w:rPr>
        <w:t>Th</w:t>
      </w:r>
      <w:r w:rsidR="007D4C72">
        <w:rPr>
          <w:rFonts w:ascii="-webkit-standard" w:hAnsi="-webkit-standard"/>
          <w:color w:val="000000"/>
          <w:bdr w:val="none" w:sz="0" w:space="0" w:color="auto" w:frame="1"/>
        </w:rPr>
        <w:t xml:space="preserve">e 45-minute session </w:t>
      </w:r>
      <w:r>
        <w:rPr>
          <w:rFonts w:ascii="-webkit-standard" w:hAnsi="-webkit-standard"/>
          <w:color w:val="000000"/>
          <w:bdr w:val="none" w:sz="0" w:space="0" w:color="auto" w:frame="1"/>
        </w:rPr>
        <w:t xml:space="preserve">will highlight the opportunities and challenges that data analytics brings to the personalized TV experience and </w:t>
      </w:r>
      <w:r w:rsidR="007D4C72">
        <w:rPr>
          <w:rFonts w:ascii="-webkit-standard" w:hAnsi="-webkit-standard"/>
          <w:color w:val="000000"/>
          <w:bdr w:val="none" w:sz="0" w:space="0" w:color="auto" w:frame="1"/>
        </w:rPr>
        <w:t xml:space="preserve">what </w:t>
      </w:r>
      <w:r>
        <w:rPr>
          <w:rFonts w:ascii="-webkit-standard" w:hAnsi="-webkit-standard"/>
          <w:color w:val="000000"/>
          <w:bdr w:val="none" w:sz="0" w:space="0" w:color="auto" w:frame="1"/>
        </w:rPr>
        <w:t xml:space="preserve">broadcasters and operators </w:t>
      </w:r>
      <w:r w:rsidR="007D4C72">
        <w:rPr>
          <w:rFonts w:ascii="-webkit-standard" w:hAnsi="-webkit-standard"/>
          <w:color w:val="000000"/>
          <w:bdr w:val="none" w:sz="0" w:space="0" w:color="auto" w:frame="1"/>
        </w:rPr>
        <w:t>need to know in order to realize the full potential that data analytics can bring to their services</w:t>
      </w:r>
      <w:r>
        <w:rPr>
          <w:rFonts w:ascii="-webkit-standard" w:hAnsi="-webkit-standard"/>
          <w:color w:val="000000"/>
          <w:bdr w:val="none" w:sz="0" w:space="0" w:color="auto" w:frame="1"/>
        </w:rPr>
        <w:t xml:space="preserve">. </w:t>
      </w:r>
    </w:p>
    <w:p w14:paraId="77476A3C" w14:textId="5190236D" w:rsidR="002E088D" w:rsidRDefault="00495105" w:rsidP="0032241C">
      <w:pPr>
        <w:pStyle w:val="ox-aa98274529-msonormal"/>
      </w:pPr>
      <w:r>
        <w:rPr>
          <w:rFonts w:ascii="-webkit-standard" w:hAnsi="-webkit-standard"/>
          <w:color w:val="000000"/>
          <w:bdr w:val="none" w:sz="0" w:space="0" w:color="auto" w:frame="1"/>
        </w:rPr>
        <w:t xml:space="preserve">Those wishing to view the solutions or meet with the Alticast executive team during NAB2019 can contact </w:t>
      </w:r>
      <w:hyperlink r:id="rId5" w:history="1">
        <w:r w:rsidR="00F82BA8" w:rsidRPr="00385DF6">
          <w:rPr>
            <w:rStyle w:val="Hyperlink"/>
            <w:rFonts w:ascii="-webkit-standard" w:hAnsi="-webkit-standard"/>
            <w:bdr w:val="none" w:sz="0" w:space="0" w:color="auto" w:frame="1"/>
          </w:rPr>
          <w:t>mbaltz@alticast.com</w:t>
        </w:r>
      </w:hyperlink>
      <w:r>
        <w:rPr>
          <w:rFonts w:ascii="-webkit-standard" w:hAnsi="-webkit-standard"/>
          <w:color w:val="000000"/>
          <w:bdr w:val="none" w:sz="0" w:space="0" w:color="auto" w:frame="1"/>
        </w:rPr>
        <w:t xml:space="preserve">. </w:t>
      </w:r>
    </w:p>
    <w:sectPr w:rsidR="002E088D" w:rsidSect="00AA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ebkit-standard">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EE"/>
    <w:rsid w:val="0007377F"/>
    <w:rsid w:val="00236739"/>
    <w:rsid w:val="002E088D"/>
    <w:rsid w:val="0032241C"/>
    <w:rsid w:val="0033144D"/>
    <w:rsid w:val="003F407A"/>
    <w:rsid w:val="00426297"/>
    <w:rsid w:val="00495105"/>
    <w:rsid w:val="005A71E0"/>
    <w:rsid w:val="005F182A"/>
    <w:rsid w:val="00664FCC"/>
    <w:rsid w:val="007837EE"/>
    <w:rsid w:val="007D4C72"/>
    <w:rsid w:val="007D5CC2"/>
    <w:rsid w:val="008400AC"/>
    <w:rsid w:val="008B47AB"/>
    <w:rsid w:val="009306C6"/>
    <w:rsid w:val="00974245"/>
    <w:rsid w:val="009A2071"/>
    <w:rsid w:val="009D2CB7"/>
    <w:rsid w:val="009F7A91"/>
    <w:rsid w:val="00A55925"/>
    <w:rsid w:val="00AA5362"/>
    <w:rsid w:val="00B26A49"/>
    <w:rsid w:val="00B67226"/>
    <w:rsid w:val="00BB1D78"/>
    <w:rsid w:val="00BF7C57"/>
    <w:rsid w:val="00C70325"/>
    <w:rsid w:val="00CA1320"/>
    <w:rsid w:val="00CB7790"/>
    <w:rsid w:val="00CF6C4D"/>
    <w:rsid w:val="00D015CE"/>
    <w:rsid w:val="00E47556"/>
    <w:rsid w:val="00F82BA8"/>
    <w:rsid w:val="00FA0E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0B4D"/>
  <w14:defaultImageDpi w14:val="32767"/>
  <w15:chartTrackingRefBased/>
  <w15:docId w15:val="{8CB9BD1D-380B-2B4B-94E7-0F7EE7F1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aa98274529-msonormal">
    <w:name w:val="ox-aa98274529-msonormal"/>
    <w:basedOn w:val="Normal"/>
    <w:rsid w:val="007837E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67226"/>
    <w:rPr>
      <w:color w:val="0563C1" w:themeColor="hyperlink"/>
      <w:u w:val="single"/>
    </w:rPr>
  </w:style>
  <w:style w:type="character" w:customStyle="1" w:styleId="UnresolvedMention1">
    <w:name w:val="Unresolved Mention1"/>
    <w:basedOn w:val="DefaultParagraphFont"/>
    <w:uiPriority w:val="99"/>
    <w:rsid w:val="00B67226"/>
    <w:rPr>
      <w:color w:val="605E5C"/>
      <w:shd w:val="clear" w:color="auto" w:fill="E1DFDD"/>
    </w:rPr>
  </w:style>
  <w:style w:type="paragraph" w:styleId="BalloonText">
    <w:name w:val="Balloon Text"/>
    <w:basedOn w:val="Normal"/>
    <w:link w:val="BalloonTextChar"/>
    <w:uiPriority w:val="99"/>
    <w:semiHidden/>
    <w:unhideWhenUsed/>
    <w:rsid w:val="00E475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755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D2CB7"/>
    <w:rPr>
      <w:sz w:val="16"/>
      <w:szCs w:val="16"/>
    </w:rPr>
  </w:style>
  <w:style w:type="paragraph" w:styleId="CommentText">
    <w:name w:val="annotation text"/>
    <w:basedOn w:val="Normal"/>
    <w:link w:val="CommentTextChar"/>
    <w:uiPriority w:val="99"/>
    <w:semiHidden/>
    <w:unhideWhenUsed/>
    <w:rsid w:val="009D2CB7"/>
    <w:rPr>
      <w:sz w:val="20"/>
      <w:szCs w:val="20"/>
    </w:rPr>
  </w:style>
  <w:style w:type="character" w:customStyle="1" w:styleId="CommentTextChar">
    <w:name w:val="Comment Text Char"/>
    <w:basedOn w:val="DefaultParagraphFont"/>
    <w:link w:val="CommentText"/>
    <w:uiPriority w:val="99"/>
    <w:semiHidden/>
    <w:rsid w:val="009D2CB7"/>
    <w:rPr>
      <w:sz w:val="20"/>
      <w:szCs w:val="20"/>
    </w:rPr>
  </w:style>
  <w:style w:type="paragraph" w:styleId="CommentSubject">
    <w:name w:val="annotation subject"/>
    <w:basedOn w:val="CommentText"/>
    <w:next w:val="CommentText"/>
    <w:link w:val="CommentSubjectChar"/>
    <w:uiPriority w:val="99"/>
    <w:semiHidden/>
    <w:unhideWhenUsed/>
    <w:rsid w:val="009D2CB7"/>
    <w:rPr>
      <w:b/>
      <w:bCs/>
    </w:rPr>
  </w:style>
  <w:style w:type="character" w:customStyle="1" w:styleId="CommentSubjectChar">
    <w:name w:val="Comment Subject Char"/>
    <w:basedOn w:val="CommentTextChar"/>
    <w:link w:val="CommentSubject"/>
    <w:uiPriority w:val="99"/>
    <w:semiHidden/>
    <w:rsid w:val="009D2CB7"/>
    <w:rPr>
      <w:b/>
      <w:bCs/>
      <w:sz w:val="20"/>
      <w:szCs w:val="20"/>
    </w:rPr>
  </w:style>
  <w:style w:type="character" w:styleId="FollowedHyperlink">
    <w:name w:val="FollowedHyperlink"/>
    <w:basedOn w:val="DefaultParagraphFont"/>
    <w:uiPriority w:val="99"/>
    <w:semiHidden/>
    <w:unhideWhenUsed/>
    <w:rsid w:val="00426297"/>
    <w:rPr>
      <w:color w:val="954F72" w:themeColor="followedHyperlink"/>
      <w:u w:val="single"/>
    </w:rPr>
  </w:style>
  <w:style w:type="character" w:styleId="UnresolvedMention">
    <w:name w:val="Unresolved Mention"/>
    <w:basedOn w:val="DefaultParagraphFont"/>
    <w:uiPriority w:val="99"/>
    <w:semiHidden/>
    <w:unhideWhenUsed/>
    <w:rsid w:val="00426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165199">
      <w:bodyDiv w:val="1"/>
      <w:marLeft w:val="0"/>
      <w:marRight w:val="0"/>
      <w:marTop w:val="0"/>
      <w:marBottom w:val="0"/>
      <w:divBdr>
        <w:top w:val="none" w:sz="0" w:space="0" w:color="auto"/>
        <w:left w:val="none" w:sz="0" w:space="0" w:color="auto"/>
        <w:bottom w:val="none" w:sz="0" w:space="0" w:color="auto"/>
        <w:right w:val="none" w:sz="0" w:space="0" w:color="auto"/>
      </w:divBdr>
      <w:divsChild>
        <w:div w:id="107408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0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altz@alticast.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OToole</dc:creator>
  <cp:keywords/>
  <dc:description/>
  <cp:lastModifiedBy>Jill OToole</cp:lastModifiedBy>
  <cp:revision>2</cp:revision>
  <cp:lastPrinted>2019-03-21T21:25:00Z</cp:lastPrinted>
  <dcterms:created xsi:type="dcterms:W3CDTF">2019-03-26T03:16:00Z</dcterms:created>
  <dcterms:modified xsi:type="dcterms:W3CDTF">2019-03-26T03:16:00Z</dcterms:modified>
</cp:coreProperties>
</file>